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bookmarkStart w:id="0" w:name="_GoBack"/>
      <w:bookmarkEnd w:id="0"/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1BA23CFC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5836C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0912-7LEK-C-P</w:t>
      </w:r>
    </w:p>
    <w:p w14:paraId="43134346" w14:textId="4DFE9DEE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1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1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5836C7" w:rsidRPr="005836C7">
        <w:t xml:space="preserve"> </w:t>
      </w:r>
      <w:r w:rsidR="005836C7" w:rsidRPr="005836C7">
        <w:rPr>
          <w:rFonts w:asciiTheme="minorHAnsi" w:hAnsiTheme="minorHAnsi" w:cstheme="minorHAnsi"/>
          <w:b/>
          <w:bCs/>
          <w:color w:val="000000" w:themeColor="text1"/>
        </w:rPr>
        <w:t>Prawo medyczne</w:t>
      </w:r>
    </w:p>
    <w:p w14:paraId="274BA5FF" w14:textId="67502A1B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5836C7" w:rsidRPr="005836C7">
        <w:t xml:space="preserve"> </w:t>
      </w:r>
      <w:proofErr w:type="spellStart"/>
      <w:r w:rsidR="005836C7" w:rsidRPr="005836C7">
        <w:rPr>
          <w:b/>
          <w:bCs/>
          <w:i w:val="0"/>
          <w:iCs/>
          <w:color w:val="000000" w:themeColor="text1"/>
        </w:rPr>
        <w:t>Medical</w:t>
      </w:r>
      <w:proofErr w:type="spellEnd"/>
      <w:r w:rsidR="005836C7" w:rsidRPr="005836C7">
        <w:rPr>
          <w:b/>
          <w:bCs/>
          <w:i w:val="0"/>
          <w:iCs/>
          <w:color w:val="000000" w:themeColor="text1"/>
        </w:rPr>
        <w:t xml:space="preserve"> Law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3CD591A" w:rsidR="000746C5" w:rsidRPr="00341AC4" w:rsidRDefault="005836C7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Lekarski</w:t>
            </w:r>
          </w:p>
        </w:tc>
      </w:tr>
      <w:tr w:rsidR="005836C7" w:rsidRPr="00341AC4" w14:paraId="4F60DDAE" w14:textId="77777777" w:rsidTr="00421F36">
        <w:trPr>
          <w:trHeight w:val="285"/>
          <w:jc w:val="center"/>
        </w:trPr>
        <w:tc>
          <w:tcPr>
            <w:tcW w:w="4742" w:type="dxa"/>
          </w:tcPr>
          <w:p w14:paraId="34AC78D4" w14:textId="08FC496A" w:rsidR="005836C7" w:rsidRPr="00341AC4" w:rsidRDefault="005836C7" w:rsidP="005836C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65F" w14:textId="7C24A4C7" w:rsidR="005836C7" w:rsidRPr="005836C7" w:rsidRDefault="005836C7" w:rsidP="005836C7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Pr="005836C7">
              <w:rPr>
                <w:rFonts w:asciiTheme="minorHAnsi" w:hAnsiTheme="minorHAnsi" w:cstheme="minorHAnsi"/>
                <w:sz w:val="21"/>
                <w:szCs w:val="21"/>
              </w:rPr>
              <w:t>tacjonarne/ niestacjonarne</w:t>
            </w:r>
          </w:p>
        </w:tc>
      </w:tr>
      <w:tr w:rsidR="005836C7" w:rsidRPr="00341AC4" w14:paraId="15D8E656" w14:textId="77777777" w:rsidTr="00421F36">
        <w:trPr>
          <w:trHeight w:val="285"/>
          <w:jc w:val="center"/>
        </w:trPr>
        <w:tc>
          <w:tcPr>
            <w:tcW w:w="4742" w:type="dxa"/>
          </w:tcPr>
          <w:p w14:paraId="66CB51F4" w14:textId="3D09229F" w:rsidR="005836C7" w:rsidRPr="00341AC4" w:rsidRDefault="005836C7" w:rsidP="005836C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634" w14:textId="36B00817" w:rsidR="005836C7" w:rsidRPr="005836C7" w:rsidRDefault="005836C7" w:rsidP="005836C7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</w:t>
            </w:r>
            <w:r w:rsidRPr="005836C7">
              <w:rPr>
                <w:rFonts w:asciiTheme="minorHAnsi" w:hAnsiTheme="minorHAnsi" w:cstheme="minorHAnsi"/>
                <w:sz w:val="21"/>
                <w:szCs w:val="21"/>
              </w:rPr>
              <w:t>ednolite studia magisterskie</w:t>
            </w:r>
          </w:p>
        </w:tc>
      </w:tr>
      <w:tr w:rsidR="005836C7" w:rsidRPr="00341AC4" w14:paraId="24A4112E" w14:textId="77777777" w:rsidTr="00421F36">
        <w:trPr>
          <w:trHeight w:val="285"/>
          <w:jc w:val="center"/>
        </w:trPr>
        <w:tc>
          <w:tcPr>
            <w:tcW w:w="4742" w:type="dxa"/>
          </w:tcPr>
          <w:p w14:paraId="44A41269" w14:textId="1304D5E3" w:rsidR="005836C7" w:rsidRPr="00341AC4" w:rsidRDefault="005836C7" w:rsidP="005836C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185" w14:textId="212997A9" w:rsidR="005836C7" w:rsidRPr="005836C7" w:rsidRDefault="005836C7" w:rsidP="005836C7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5836C7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5836C7" w:rsidRPr="00341AC4" w14:paraId="665D7137" w14:textId="77777777" w:rsidTr="00421F36">
        <w:trPr>
          <w:trHeight w:val="282"/>
          <w:jc w:val="center"/>
        </w:trPr>
        <w:tc>
          <w:tcPr>
            <w:tcW w:w="4742" w:type="dxa"/>
          </w:tcPr>
          <w:p w14:paraId="4533E0D6" w14:textId="3B7F67D4" w:rsidR="005836C7" w:rsidRPr="00341AC4" w:rsidRDefault="005836C7" w:rsidP="005836C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7131" w14:textId="0191E93E" w:rsidR="005836C7" w:rsidRDefault="005836C7" w:rsidP="005836C7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5836C7">
              <w:rPr>
                <w:rFonts w:asciiTheme="minorHAnsi" w:hAnsiTheme="minorHAnsi" w:cstheme="minorHAnsi"/>
                <w:sz w:val="21"/>
                <w:szCs w:val="21"/>
              </w:rPr>
              <w:t xml:space="preserve">dr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n. pr. </w:t>
            </w:r>
            <w:r w:rsidRPr="005836C7">
              <w:rPr>
                <w:rFonts w:asciiTheme="minorHAnsi" w:hAnsiTheme="minorHAnsi" w:cstheme="minorHAnsi"/>
                <w:sz w:val="21"/>
                <w:szCs w:val="21"/>
              </w:rPr>
              <w:t>Kamila Kocańda</w:t>
            </w:r>
          </w:p>
          <w:p w14:paraId="72454463" w14:textId="0406525A" w:rsidR="005836C7" w:rsidRPr="005836C7" w:rsidRDefault="005836C7" w:rsidP="005836C7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dr n. pr. Anna Wdowiarz-Pelc</w:t>
            </w:r>
          </w:p>
        </w:tc>
      </w:tr>
      <w:tr w:rsidR="005836C7" w:rsidRPr="00341AC4" w14:paraId="61AC06B3" w14:textId="77777777" w:rsidTr="00421F36">
        <w:trPr>
          <w:trHeight w:val="285"/>
          <w:jc w:val="center"/>
        </w:trPr>
        <w:tc>
          <w:tcPr>
            <w:tcW w:w="4742" w:type="dxa"/>
          </w:tcPr>
          <w:p w14:paraId="29CD3083" w14:textId="2619BB49" w:rsidR="005836C7" w:rsidRPr="00341AC4" w:rsidRDefault="005836C7" w:rsidP="005836C7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0785D156" w:rsidR="005836C7" w:rsidRPr="005836C7" w:rsidRDefault="005836C7" w:rsidP="005836C7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5836C7">
              <w:rPr>
                <w:rFonts w:asciiTheme="minorHAnsi" w:hAnsiTheme="minorHAnsi" w:cstheme="minorHAnsi"/>
                <w:sz w:val="21"/>
                <w:szCs w:val="21"/>
              </w:rPr>
              <w:t>kamila.kocanda@ujk.edu.pl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0D467738" w:rsidR="000746C5" w:rsidRPr="00341AC4" w:rsidRDefault="005836C7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635845C8" w:rsidR="000746C5" w:rsidRPr="00341AC4" w:rsidRDefault="005836C7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4B1E0BAA" w:rsidR="000746C5" w:rsidRPr="005836C7" w:rsidRDefault="005836C7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36C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</w:t>
            </w:r>
          </w:p>
        </w:tc>
      </w:tr>
      <w:tr w:rsidR="005836C7" w:rsidRPr="00341AC4" w14:paraId="4465DD68" w14:textId="77777777" w:rsidTr="00531051">
        <w:trPr>
          <w:trHeight w:val="282"/>
          <w:jc w:val="center"/>
        </w:trPr>
        <w:tc>
          <w:tcPr>
            <w:tcW w:w="3466" w:type="dxa"/>
          </w:tcPr>
          <w:p w14:paraId="144A01E5" w14:textId="0FE12A02" w:rsidR="005836C7" w:rsidRPr="00341AC4" w:rsidRDefault="005836C7" w:rsidP="005836C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5933" w14:textId="1F2A44DD" w:rsidR="005836C7" w:rsidRPr="005836C7" w:rsidRDefault="005836C7" w:rsidP="005836C7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36C7">
              <w:rPr>
                <w:rFonts w:asciiTheme="minorHAnsi" w:hAnsiTheme="minorHAnsi" w:cstheme="minorHAnsi"/>
                <w:sz w:val="21"/>
                <w:szCs w:val="21"/>
              </w:rPr>
              <w:t>Wykłady – zajęcia w pomieszczeniach dydaktycznych UJK</w:t>
            </w:r>
          </w:p>
        </w:tc>
      </w:tr>
      <w:tr w:rsidR="005836C7" w:rsidRPr="00341AC4" w14:paraId="7FFE317E" w14:textId="77777777" w:rsidTr="00531051">
        <w:trPr>
          <w:trHeight w:val="285"/>
          <w:jc w:val="center"/>
        </w:trPr>
        <w:tc>
          <w:tcPr>
            <w:tcW w:w="3466" w:type="dxa"/>
          </w:tcPr>
          <w:p w14:paraId="12EBBD92" w14:textId="5CF8C483" w:rsidR="005836C7" w:rsidRPr="00341AC4" w:rsidRDefault="005836C7" w:rsidP="005836C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34E5" w14:textId="235A7279" w:rsidR="005836C7" w:rsidRPr="005836C7" w:rsidRDefault="005836C7" w:rsidP="005836C7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36C7">
              <w:rPr>
                <w:rFonts w:asciiTheme="minorHAnsi" w:hAnsiTheme="minorHAnsi" w:cstheme="minorHAnsi"/>
                <w:sz w:val="21"/>
                <w:szCs w:val="21"/>
              </w:rPr>
              <w:t>Wykład- Zaliczenie z oceną</w:t>
            </w:r>
            <w:r w:rsidR="008B2E83">
              <w:rPr>
                <w:rFonts w:asciiTheme="minorHAnsi" w:hAnsiTheme="minorHAnsi" w:cstheme="minorHAnsi"/>
                <w:sz w:val="21"/>
                <w:szCs w:val="21"/>
              </w:rPr>
              <w:t xml:space="preserve"> (rozwiązywanie kazusów w grupach 3 osobowych)</w:t>
            </w:r>
          </w:p>
        </w:tc>
      </w:tr>
      <w:tr w:rsidR="005836C7" w:rsidRPr="00341AC4" w14:paraId="70E32DCA" w14:textId="77777777" w:rsidTr="00531051">
        <w:trPr>
          <w:trHeight w:val="282"/>
          <w:jc w:val="center"/>
        </w:trPr>
        <w:tc>
          <w:tcPr>
            <w:tcW w:w="3466" w:type="dxa"/>
          </w:tcPr>
          <w:p w14:paraId="55BDBC2A" w14:textId="467B498A" w:rsidR="005836C7" w:rsidRPr="00341AC4" w:rsidRDefault="005836C7" w:rsidP="005836C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67CE" w14:textId="321B45C9" w:rsidR="005836C7" w:rsidRPr="005836C7" w:rsidRDefault="005836C7" w:rsidP="005836C7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36C7">
              <w:rPr>
                <w:rFonts w:asciiTheme="minorHAnsi" w:hAnsiTheme="minorHAnsi" w:cstheme="minorHAnsi"/>
                <w:sz w:val="21"/>
                <w:szCs w:val="21"/>
                <w:lang w:val="pl"/>
              </w:rPr>
              <w:t>Wykład: konwersacyjny, informacyjny</w:t>
            </w:r>
          </w:p>
        </w:tc>
      </w:tr>
      <w:tr w:rsidR="005836C7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836C7" w:rsidRPr="00341AC4" w:rsidRDefault="005836C7" w:rsidP="005836C7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3298BD61" w14:textId="428063AA" w:rsidR="005836C7" w:rsidRPr="005836C7" w:rsidRDefault="005836C7" w:rsidP="005836C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 </w:t>
            </w:r>
            <w:r w:rsidRPr="005836C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Rafał Kubiak:  Prawo medyczne, Wydawnictwo C.H. Beck, Warszawa, wyd.6., 2021.</w:t>
            </w:r>
          </w:p>
          <w:p w14:paraId="28A5FDFE" w14:textId="527C4EB8" w:rsidR="005836C7" w:rsidRPr="005836C7" w:rsidRDefault="005836C7" w:rsidP="005836C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</w:t>
            </w:r>
            <w:r w:rsidRPr="005836C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Mirosław </w:t>
            </w:r>
            <w:proofErr w:type="spellStart"/>
            <w:r w:rsidRPr="005836C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Nesterowicz</w:t>
            </w:r>
            <w:proofErr w:type="spellEnd"/>
            <w:r w:rsidRPr="005836C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: Prawo medyczne. Wyd. Dom Organizatora </w:t>
            </w:r>
            <w:proofErr w:type="spellStart"/>
            <w:r w:rsidRPr="005836C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TNOiK</w:t>
            </w:r>
            <w:proofErr w:type="spellEnd"/>
            <w:r w:rsidRPr="005836C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Toruń, wyd.12, 2016.</w:t>
            </w:r>
          </w:p>
          <w:p w14:paraId="21539079" w14:textId="16663786" w:rsidR="005836C7" w:rsidRPr="00341AC4" w:rsidRDefault="005836C7" w:rsidP="005836C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3. </w:t>
            </w:r>
            <w:r w:rsidRPr="005836C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Rafał </w:t>
            </w:r>
            <w:proofErr w:type="spellStart"/>
            <w:r w:rsidRPr="005836C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Patryn</w:t>
            </w:r>
            <w:proofErr w:type="spellEnd"/>
            <w:r w:rsidRPr="005836C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: Prawo medyczne i orzecznictwo lekarskie. Kompendium wiedzy dla absolwentów wydziałów lekarskich i lekarsko-dentystycznych. Wyd. Medyk , Warszawa 2014, wyd.1</w:t>
            </w:r>
          </w:p>
        </w:tc>
      </w:tr>
      <w:tr w:rsidR="005836C7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836C7" w:rsidRPr="00341AC4" w:rsidRDefault="005836C7" w:rsidP="005836C7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5088767C" w14:textId="4F568270" w:rsidR="005836C7" w:rsidRPr="005836C7" w:rsidRDefault="005836C7" w:rsidP="005836C7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 </w:t>
            </w:r>
            <w:r w:rsidRPr="005836C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Anna   Jacek, Emilia Sarnacka:  Prawo medyczne i orzecznictwo lekarskie</w:t>
            </w:r>
          </w:p>
          <w:p w14:paraId="1E3660AB" w14:textId="77777777" w:rsidR="005836C7" w:rsidRPr="005836C7" w:rsidRDefault="005836C7" w:rsidP="005836C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36C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Repetytorium do LEK i LDEK. Wyd. PZWL, Warszawa 2015, wyd.1</w:t>
            </w:r>
          </w:p>
          <w:p w14:paraId="27274FFF" w14:textId="7FCEFA21" w:rsidR="005836C7" w:rsidRPr="005836C7" w:rsidRDefault="005836C7" w:rsidP="005836C7">
            <w:pPr>
              <w:pStyle w:val="TableParagraph"/>
              <w:numPr>
                <w:ilvl w:val="0"/>
                <w:numId w:val="35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36C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Przegląd Prawa Medycznego. Czasopismo.</w:t>
            </w:r>
          </w:p>
          <w:p w14:paraId="7456B6D4" w14:textId="2A34B53E" w:rsidR="005836C7" w:rsidRPr="00341AC4" w:rsidRDefault="005836C7" w:rsidP="005836C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36C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 prawne powiązane z tematyką zajęć.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70C4C09E" w14:textId="3D93E387" w:rsidR="003E0703" w:rsidRPr="00341AC4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5836C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5836C7" w:rsidRPr="005836C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Przekazanie studentowi wiedzy dotyczącej regulacji prawnych udzielania świadczeń zdrowotnych, praw pacjenta, a także wykonywania zawodu  lekarza i funkcjonowania samorządu lekarskiego</w:t>
      </w:r>
    </w:p>
    <w:p w14:paraId="471E5D6B" w14:textId="2EA740CD" w:rsidR="003E0703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5836C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5836C7" w:rsidRPr="005836C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Nabycie przez studenta umiejętności rozumienia podstawowych aktów prawnych  i konsekwencji ich naruszenia.</w:t>
      </w:r>
    </w:p>
    <w:p w14:paraId="098877C9" w14:textId="0A0FAE1A" w:rsidR="005836C7" w:rsidRPr="005836C7" w:rsidRDefault="005836C7" w:rsidP="005836C7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C3. </w:t>
      </w:r>
      <w:r w:rsidRPr="005836C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Zaznajomienie studenta z zasadami tajemnicy lekarskiej, wymogami prawnymi prowadzenia </w:t>
      </w:r>
      <w:r w:rsidRPr="005836C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lastRenderedPageBreak/>
        <w:t>dokumentacji medycznej oraz zakresem odpowiedzialności karnej, cywilnej i zawodowej lekarza.</w:t>
      </w: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777777" w:rsidR="003E0703" w:rsidRPr="00341AC4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5589CA52" w14:textId="24DD1DE4" w:rsidR="003E0703" w:rsidRPr="00341AC4" w:rsidRDefault="005836C7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836C7">
        <w:rPr>
          <w:rFonts w:asciiTheme="minorHAnsi" w:hAnsiTheme="minorHAnsi" w:cstheme="minorHAnsi"/>
          <w:color w:val="000000" w:themeColor="text1"/>
          <w:sz w:val="24"/>
          <w:szCs w:val="24"/>
        </w:rPr>
        <w:t>Zasady sprawowania opieki zdrowotnej w świetle Konstytucji RP. Podstawowe akty prawne regulujące wykonywanie zawodu lekarza oraz wykonywanie świadczeń zdrowotnych</w:t>
      </w:r>
    </w:p>
    <w:p w14:paraId="22238E8C" w14:textId="4B634477" w:rsidR="003E0703" w:rsidRDefault="005836C7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836C7">
        <w:rPr>
          <w:rFonts w:asciiTheme="minorHAnsi" w:hAnsiTheme="minorHAnsi" w:cstheme="minorHAnsi"/>
          <w:color w:val="000000" w:themeColor="text1"/>
          <w:sz w:val="24"/>
          <w:szCs w:val="24"/>
        </w:rPr>
        <w:t>Definiowanie oraz cechy szczególne zawodu lekarza</w:t>
      </w:r>
    </w:p>
    <w:p w14:paraId="11881621" w14:textId="7DBD9A02" w:rsidR="005836C7" w:rsidRDefault="005836C7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836C7">
        <w:rPr>
          <w:rFonts w:asciiTheme="minorHAnsi" w:hAnsiTheme="minorHAnsi" w:cstheme="minorHAnsi"/>
          <w:color w:val="000000" w:themeColor="text1"/>
          <w:sz w:val="24"/>
          <w:szCs w:val="24"/>
        </w:rPr>
        <w:t>Kwalifikacje zawodowe lekarzy. Regulacje prawne kształcenia przed i podyplomowego lekarzy. Prawo wykonywania zawodu lekarza. Specjalizacje lekarskie: model i tryb szkolenia specjalizacyjnego. Państwowy Egzamin Specjalizacyjny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FEE22E5" w14:textId="7977C1DF" w:rsidR="005836C7" w:rsidRDefault="005836C7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836C7">
        <w:rPr>
          <w:rFonts w:asciiTheme="minorHAnsi" w:hAnsiTheme="minorHAnsi" w:cstheme="minorHAnsi"/>
          <w:color w:val="000000" w:themeColor="text1"/>
          <w:sz w:val="24"/>
          <w:szCs w:val="24"/>
        </w:rPr>
        <w:t>Formy wykonywania zawodu lekarza: stosunek pracy, prowadzenie praktyki zawodowej. Zasady wykonywania działalności leczniczej. Obowiązek udzielania pomocy medycznej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D8E5C4D" w14:textId="5EAC16F1" w:rsidR="005836C7" w:rsidRDefault="005836C7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836C7">
        <w:rPr>
          <w:rFonts w:asciiTheme="minorHAnsi" w:hAnsiTheme="minorHAnsi" w:cstheme="minorHAnsi"/>
          <w:color w:val="000000" w:themeColor="text1"/>
          <w:sz w:val="24"/>
          <w:szCs w:val="24"/>
        </w:rPr>
        <w:t>Tajemnica lekarska. Uzasadnienie obowiązku zachowania tajemnicy lekarskiej. Źródła prawne tajemnicy lekarskiej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AF90D4C" w14:textId="1153B049" w:rsidR="005836C7" w:rsidRDefault="005836C7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836C7">
        <w:rPr>
          <w:rFonts w:asciiTheme="minorHAnsi" w:hAnsiTheme="minorHAnsi" w:cstheme="minorHAnsi"/>
          <w:color w:val="000000" w:themeColor="text1"/>
          <w:sz w:val="24"/>
          <w:szCs w:val="24"/>
        </w:rPr>
        <w:t>Prawa pacjenta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3F71F1BD" w14:textId="4B84CF5D" w:rsidR="005836C7" w:rsidRDefault="005836C7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836C7">
        <w:rPr>
          <w:rFonts w:asciiTheme="minorHAnsi" w:hAnsiTheme="minorHAnsi" w:cstheme="minorHAnsi"/>
          <w:color w:val="000000" w:themeColor="text1"/>
          <w:sz w:val="24"/>
          <w:szCs w:val="24"/>
        </w:rPr>
        <w:t>Zgoda i sprzeciw pacjenta na wykonanie zabiegu medycznego. Wykonywanie zabiegów bez zgody pacjenta – zgoda domniemana. Przypadki przymusowego leczenia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03FD2C0" w14:textId="6AFE84B5" w:rsidR="005836C7" w:rsidRDefault="005836C7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836C7">
        <w:rPr>
          <w:rFonts w:asciiTheme="minorHAnsi" w:hAnsiTheme="minorHAnsi" w:cstheme="minorHAnsi"/>
          <w:color w:val="000000" w:themeColor="text1"/>
          <w:sz w:val="24"/>
          <w:szCs w:val="24"/>
        </w:rPr>
        <w:t>Regulacje prawne związane z przeprowadzaniem eksperymentu medycznego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2ACD1EE" w14:textId="1F522F86" w:rsidR="005836C7" w:rsidRDefault="005836C7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836C7">
        <w:rPr>
          <w:rFonts w:asciiTheme="minorHAnsi" w:hAnsiTheme="minorHAnsi" w:cstheme="minorHAnsi"/>
          <w:color w:val="000000" w:themeColor="text1"/>
          <w:sz w:val="24"/>
          <w:szCs w:val="24"/>
        </w:rPr>
        <w:t>Stwierdzanie zgonu  i postępowanie ze zwłokami. Podmioty uprawnione do stwierdzania zgonu. Obowiązki lekarza stwierdzającego zgon. Sekcja zwłok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41972B4" w14:textId="046FE8FA" w:rsidR="005836C7" w:rsidRDefault="005836C7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836C7">
        <w:rPr>
          <w:rFonts w:asciiTheme="minorHAnsi" w:hAnsiTheme="minorHAnsi" w:cstheme="minorHAnsi"/>
          <w:color w:val="000000" w:themeColor="text1"/>
          <w:sz w:val="24"/>
          <w:szCs w:val="24"/>
        </w:rPr>
        <w:t>Dokumentacja medyczna - wymogi prawne. Obowiązek i sposób jej prowadzenia, zasady pozyskiwania danych, przetwarzania, udostępniania i przechowywania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311EC4C8" w14:textId="2BAC7113" w:rsidR="005836C7" w:rsidRDefault="003B79C5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B79C5">
        <w:rPr>
          <w:rFonts w:asciiTheme="minorHAnsi" w:hAnsiTheme="minorHAnsi" w:cstheme="minorHAnsi"/>
          <w:color w:val="000000" w:themeColor="text1"/>
          <w:sz w:val="24"/>
          <w:szCs w:val="24"/>
        </w:rPr>
        <w:t>Odpowiedzialność karna, cywilna i zawodowa lekarza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576DD5B5" w14:textId="668C9D10" w:rsidR="003B79C5" w:rsidRPr="00341AC4" w:rsidRDefault="003B79C5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B79C5">
        <w:rPr>
          <w:rFonts w:asciiTheme="minorHAnsi" w:hAnsiTheme="minorHAnsi" w:cstheme="minorHAnsi"/>
          <w:color w:val="000000" w:themeColor="text1"/>
          <w:sz w:val="24"/>
          <w:szCs w:val="24"/>
        </w:rPr>
        <w:t>Zasady  określające współpracę lekarza z wymiarem sprawiedliwości i organami ścigania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B79C5" w:rsidRPr="00341AC4" w14:paraId="4B1E1EAC" w14:textId="77777777" w:rsidTr="008F5529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3B79C5" w:rsidRPr="00341AC4" w:rsidRDefault="003B79C5" w:rsidP="003B79C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4602EFBF" w:rsidR="003B79C5" w:rsidRPr="003B79C5" w:rsidRDefault="003B79C5" w:rsidP="003B79C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zna przepisy dotyczące ochrony zdrowia psychicznego, ze szczególnym uwzględnieniem zasad przyjęcia do szpitala psychiatrycznego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1EAEC" w14:textId="3E7A0D6B" w:rsidR="003B79C5" w:rsidRPr="003B79C5" w:rsidRDefault="003B79C5" w:rsidP="003B79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E.W22</w:t>
            </w:r>
          </w:p>
        </w:tc>
      </w:tr>
      <w:tr w:rsidR="003B79C5" w:rsidRPr="00341AC4" w14:paraId="157D6F3E" w14:textId="77777777" w:rsidTr="007B19EF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2C64B255" w:rsidR="003B79C5" w:rsidRPr="00341AC4" w:rsidRDefault="003B79C5" w:rsidP="003B79C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FC98B" w14:textId="657DCBA1" w:rsidR="003B79C5" w:rsidRPr="003B79C5" w:rsidRDefault="003B79C5" w:rsidP="003B79C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rozumie </w:t>
            </w: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regulacje prawne dotyczące udzielania świadczeń zdrowotnych, praw pacjenta, podstaw wykonywania zawodu lekarza i funkcjonowania samorządu lekarskiego;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3BAAE" w14:textId="6B619F74" w:rsidR="003B79C5" w:rsidRPr="003B79C5" w:rsidRDefault="003B79C5" w:rsidP="003B79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G.W5</w:t>
            </w:r>
          </w:p>
        </w:tc>
      </w:tr>
      <w:tr w:rsidR="003B79C5" w:rsidRPr="00341AC4" w14:paraId="319A38AF" w14:textId="77777777" w:rsidTr="007B19EF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21F5EA01" w14:textId="4017C5AE" w:rsidR="003B79C5" w:rsidRPr="00341AC4" w:rsidRDefault="003B79C5" w:rsidP="003B79C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EE20E" w14:textId="1764B8AE" w:rsidR="003B79C5" w:rsidRPr="003B79C5" w:rsidRDefault="00D85794" w:rsidP="003B79C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rozpoznaje </w:t>
            </w:r>
            <w:r w:rsidR="003B79C5" w:rsidRPr="003B79C5">
              <w:rPr>
                <w:rFonts w:asciiTheme="minorHAnsi" w:hAnsiTheme="minorHAnsi" w:cstheme="minorHAnsi"/>
                <w:sz w:val="21"/>
                <w:szCs w:val="21"/>
              </w:rPr>
              <w:t>podstawowe regulacje dotyczące organizacji i finansowania służby zdrowia, powszechnego ubezpieczenia zdrowotnego oraz zasady organizacji zakładów leczniczych podmiotu leczniczego;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32E0C" w14:textId="1B2F2053" w:rsidR="003B79C5" w:rsidRPr="003B79C5" w:rsidRDefault="003B79C5" w:rsidP="003B79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G.W6</w:t>
            </w:r>
          </w:p>
        </w:tc>
      </w:tr>
      <w:tr w:rsidR="003B79C5" w:rsidRPr="00341AC4" w14:paraId="57874D0A" w14:textId="77777777" w:rsidTr="00A31277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C83546E" w14:textId="19396D5F" w:rsidR="003B79C5" w:rsidRPr="00341AC4" w:rsidRDefault="003B79C5" w:rsidP="003B79C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AE291" w14:textId="146CE2FE" w:rsidR="003B79C5" w:rsidRPr="003B79C5" w:rsidRDefault="00D85794" w:rsidP="00D8579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nazywa</w:t>
            </w:r>
            <w:r w:rsidR="003B79C5" w:rsidRPr="003B79C5">
              <w:rPr>
                <w:rFonts w:asciiTheme="minorHAnsi" w:hAnsiTheme="minorHAnsi" w:cstheme="minorHAnsi"/>
                <w:sz w:val="21"/>
                <w:szCs w:val="21"/>
              </w:rPr>
              <w:t xml:space="preserve"> obowiązki prawne lekarza w zakresie stwierdzenia zgonu;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2B004" w14:textId="79F7DB4D" w:rsidR="003B79C5" w:rsidRPr="003B79C5" w:rsidRDefault="003B79C5" w:rsidP="003B79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G.W7</w:t>
            </w:r>
          </w:p>
        </w:tc>
      </w:tr>
      <w:tr w:rsidR="003B79C5" w:rsidRPr="00341AC4" w14:paraId="6302B944" w14:textId="77777777" w:rsidTr="00A31277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7515AF55" w14:textId="7CAB850F" w:rsidR="003B79C5" w:rsidRPr="00341AC4" w:rsidRDefault="003B79C5" w:rsidP="003B79C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W05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45639" w14:textId="58007EBC" w:rsidR="003B79C5" w:rsidRPr="003B79C5" w:rsidRDefault="003B79C5" w:rsidP="003B79C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zna regulacje dotyczące eksperymentu medycznego oraz prowadzenia innych badań medycznych;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CBCC5" w14:textId="34A5204B" w:rsidR="003B79C5" w:rsidRPr="003B79C5" w:rsidRDefault="003B79C5" w:rsidP="003B79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G.W8</w:t>
            </w:r>
          </w:p>
        </w:tc>
      </w:tr>
      <w:tr w:rsidR="003B79C5" w:rsidRPr="00341AC4" w14:paraId="73A2FA72" w14:textId="77777777" w:rsidTr="00A31277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3BA799C" w14:textId="6FCF8077" w:rsidR="003B79C5" w:rsidRPr="00341AC4" w:rsidRDefault="003B79C5" w:rsidP="003B79C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W06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831C3" w14:textId="10A757A2" w:rsidR="003B79C5" w:rsidRPr="003B79C5" w:rsidRDefault="00D85794" w:rsidP="003B79C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rozumie</w:t>
            </w:r>
            <w:r w:rsidR="003B79C5" w:rsidRPr="003B79C5">
              <w:rPr>
                <w:rFonts w:asciiTheme="minorHAnsi" w:hAnsiTheme="minorHAnsi" w:cstheme="minorHAnsi"/>
                <w:sz w:val="21"/>
                <w:szCs w:val="21"/>
              </w:rPr>
              <w:t xml:space="preserve"> regulacje prawne dotyczące przeszczepów, sztucznej prokreacji, aborcji, zabiegów estetycznych, leczenia paliatywnego, chorób psychicznych;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9C261" w14:textId="3DD4B8E2" w:rsidR="003B79C5" w:rsidRPr="003B79C5" w:rsidRDefault="003B79C5" w:rsidP="003B79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G.W9</w:t>
            </w:r>
          </w:p>
        </w:tc>
      </w:tr>
      <w:tr w:rsidR="003B79C5" w:rsidRPr="00341AC4" w14:paraId="5752CBB7" w14:textId="77777777" w:rsidTr="00A31277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1E947475" w14:textId="0537AB0B" w:rsidR="003B79C5" w:rsidRPr="00341AC4" w:rsidRDefault="003B79C5" w:rsidP="003B79C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W07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46440" w14:textId="7A70DE23" w:rsidR="003B79C5" w:rsidRPr="003B79C5" w:rsidRDefault="00D85794" w:rsidP="003B79C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rozpoznaje</w:t>
            </w:r>
            <w:r w:rsidR="003B79C5" w:rsidRPr="003B79C5">
              <w:rPr>
                <w:rFonts w:asciiTheme="minorHAnsi" w:hAnsiTheme="minorHAnsi" w:cstheme="minorHAnsi"/>
                <w:sz w:val="21"/>
                <w:szCs w:val="21"/>
              </w:rPr>
              <w:t xml:space="preserve"> zasady prawa farmaceutycznego;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6CA7D" w14:textId="24C59590" w:rsidR="003B79C5" w:rsidRPr="003B79C5" w:rsidRDefault="003B79C5" w:rsidP="003B79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G.W10</w:t>
            </w:r>
          </w:p>
        </w:tc>
      </w:tr>
      <w:tr w:rsidR="003B79C5" w:rsidRPr="00341AC4" w14:paraId="2377C156" w14:textId="77777777" w:rsidTr="00A31277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49822090" w14:textId="55DEBE61" w:rsidR="003B79C5" w:rsidRPr="00341AC4" w:rsidRDefault="003B79C5" w:rsidP="003B79C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W08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8029D" w14:textId="3B080578" w:rsidR="003B79C5" w:rsidRPr="003B79C5" w:rsidRDefault="00D85794" w:rsidP="003B79C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opisuje</w:t>
            </w:r>
            <w:r w:rsidR="003B79C5" w:rsidRPr="003B79C5">
              <w:rPr>
                <w:rFonts w:asciiTheme="minorHAnsi" w:hAnsiTheme="minorHAnsi" w:cstheme="minorHAnsi"/>
                <w:sz w:val="21"/>
                <w:szCs w:val="21"/>
              </w:rPr>
              <w:t xml:space="preserve"> zasady tajemnicy lekarskiej, prowadzenia dokumentacji medycznej, odpowiedzialności karnej, cywilnej i zawodowej lekarza;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913C2" w14:textId="4B077886" w:rsidR="003B79C5" w:rsidRPr="003B79C5" w:rsidRDefault="003B79C5" w:rsidP="003B79C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G.W11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D85794" w:rsidRPr="00341AC4" w14:paraId="3F10EFF6" w14:textId="77777777" w:rsidTr="009D61DE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D85794" w:rsidRPr="00341AC4" w:rsidRDefault="00D85794" w:rsidP="00D8579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9DAB0" w14:textId="77777777" w:rsidR="00D85794" w:rsidRPr="00D85794" w:rsidRDefault="00D85794" w:rsidP="00D8579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D85794">
              <w:rPr>
                <w:rFonts w:asciiTheme="minorHAnsi" w:hAnsiTheme="minorHAnsi" w:cstheme="minorHAnsi"/>
                <w:sz w:val="21"/>
                <w:szCs w:val="21"/>
              </w:rPr>
              <w:t>wyjaśnia osobom korzystającym ze świadczeń medycznych ich podstawowe</w:t>
            </w:r>
          </w:p>
          <w:p w14:paraId="73ADB30C" w14:textId="2B377E36" w:rsidR="00D85794" w:rsidRPr="00D85794" w:rsidRDefault="00D85794" w:rsidP="00D8579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85794">
              <w:rPr>
                <w:rFonts w:asciiTheme="minorHAnsi" w:hAnsiTheme="minorHAnsi" w:cstheme="minorHAnsi"/>
                <w:sz w:val="21"/>
                <w:szCs w:val="21"/>
              </w:rPr>
              <w:t>uprawnienia oraz podstawy prawne udzielania tych świadczeń;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AD1D6" w14:textId="136DECC6" w:rsidR="00D85794" w:rsidRPr="003B79C5" w:rsidRDefault="00D85794" w:rsidP="00D8579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G.U5</w:t>
            </w:r>
          </w:p>
        </w:tc>
      </w:tr>
      <w:tr w:rsidR="00D85794" w:rsidRPr="00341AC4" w14:paraId="4D5F8E78" w14:textId="77777777" w:rsidTr="009D61D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455E45BE" w:rsidR="00D85794" w:rsidRPr="00341AC4" w:rsidRDefault="00D85794" w:rsidP="00D8579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1A327" w14:textId="77777777" w:rsidR="00D85794" w:rsidRPr="00D85794" w:rsidRDefault="00D85794" w:rsidP="00D8579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D85794">
              <w:rPr>
                <w:rFonts w:asciiTheme="minorHAnsi" w:hAnsiTheme="minorHAnsi" w:cstheme="minorHAnsi"/>
                <w:sz w:val="21"/>
                <w:szCs w:val="21"/>
              </w:rPr>
              <w:t>stosuje w praktyce regulacje prawne dotyczące wydawania zaświadczeń</w:t>
            </w:r>
          </w:p>
          <w:p w14:paraId="2FF0A8C0" w14:textId="730CD838" w:rsidR="00D85794" w:rsidRPr="00D85794" w:rsidRDefault="00D85794" w:rsidP="00D8579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85794">
              <w:rPr>
                <w:rFonts w:asciiTheme="minorHAnsi" w:hAnsiTheme="minorHAnsi" w:cstheme="minorHAnsi"/>
                <w:sz w:val="21"/>
                <w:szCs w:val="21"/>
              </w:rPr>
              <w:t>lekarskich na potrzeby pacjentów, ich rodzin oraz instytucji zewnętrznych;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69DC6" w14:textId="7B212777" w:rsidR="00D85794" w:rsidRPr="003B79C5" w:rsidRDefault="00D85794" w:rsidP="00D8579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G.U6</w:t>
            </w:r>
          </w:p>
        </w:tc>
      </w:tr>
      <w:tr w:rsidR="00D85794" w:rsidRPr="00341AC4" w14:paraId="754BB380" w14:textId="77777777" w:rsidTr="009D61D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E85E36C" w14:textId="23FEE1BB" w:rsidR="00D85794" w:rsidRPr="00341AC4" w:rsidRDefault="00D85794" w:rsidP="00D8579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2A071" w14:textId="4ECFE05E" w:rsidR="00D85794" w:rsidRPr="00D85794" w:rsidRDefault="00D85794" w:rsidP="00D8579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85794">
              <w:rPr>
                <w:rFonts w:asciiTheme="minorHAnsi" w:hAnsiTheme="minorHAnsi" w:cstheme="minorHAnsi"/>
                <w:sz w:val="21"/>
                <w:szCs w:val="21"/>
              </w:rPr>
              <w:t>stara się unikać popełnienia błędu medycznego we własnych działaniach;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1F2C8" w14:textId="41F401A2" w:rsidR="00D85794" w:rsidRPr="003B79C5" w:rsidRDefault="00D85794" w:rsidP="00D8579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G.U8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0B93" w:rsidRPr="00341AC4" w14:paraId="3F111010" w14:textId="77777777" w:rsidTr="00B728DE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340B93" w:rsidRPr="00341AC4" w:rsidRDefault="00340B93" w:rsidP="00340B9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5FEA63E7" w14:textId="42DB4045" w:rsidR="00340B93" w:rsidRPr="00340B93" w:rsidRDefault="00340B93" w:rsidP="00340B9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wykazuje aktywność </w:t>
            </w:r>
            <w:r w:rsidRPr="00340B93">
              <w:rPr>
                <w:rFonts w:asciiTheme="minorHAnsi" w:hAnsiTheme="minorHAnsi" w:cstheme="minorHAnsi"/>
                <w:sz w:val="21"/>
                <w:szCs w:val="21"/>
              </w:rPr>
              <w:t>do nawiązania i utrzymania głębokiego oraz pełnego szacunku kontaktu z pacjentem, a także okazywania zrozumienia dla różnic światopoglądowych i kulturowych;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68F55753" w:rsidR="00340B93" w:rsidRPr="003B79C5" w:rsidRDefault="00340B93" w:rsidP="00340B9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H.S1</w:t>
            </w:r>
          </w:p>
        </w:tc>
      </w:tr>
      <w:tr w:rsidR="00340B93" w:rsidRPr="00341AC4" w14:paraId="684D3E0C" w14:textId="77777777" w:rsidTr="00B728D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CA990A0" w14:textId="53E3FCF1" w:rsidR="00340B93" w:rsidRPr="00341AC4" w:rsidRDefault="00340B93" w:rsidP="00340B9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  <w:vAlign w:val="center"/>
          </w:tcPr>
          <w:p w14:paraId="401E4276" w14:textId="5DB9111A" w:rsidR="00340B93" w:rsidRPr="00340B93" w:rsidRDefault="00340B93" w:rsidP="00340B9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</w:t>
            </w:r>
            <w:r w:rsidRPr="00340B93">
              <w:rPr>
                <w:rFonts w:asciiTheme="minorHAnsi" w:hAnsiTheme="minorHAnsi" w:cstheme="minorHAnsi"/>
                <w:sz w:val="21"/>
                <w:szCs w:val="21"/>
              </w:rPr>
              <w:t xml:space="preserve">est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świadomy </w:t>
            </w:r>
            <w:r w:rsidRPr="00340B93">
              <w:rPr>
                <w:rFonts w:asciiTheme="minorHAnsi" w:hAnsiTheme="minorHAnsi" w:cstheme="minorHAnsi"/>
                <w:sz w:val="21"/>
                <w:szCs w:val="21"/>
              </w:rPr>
              <w:t>kierowania się dobrem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77EA" w14:textId="272401EA" w:rsidR="00340B93" w:rsidRPr="003B79C5" w:rsidRDefault="00340B93" w:rsidP="00340B9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H.S2</w:t>
            </w:r>
          </w:p>
        </w:tc>
      </w:tr>
      <w:tr w:rsidR="00340B93" w:rsidRPr="00341AC4" w14:paraId="3220713E" w14:textId="77777777" w:rsidTr="00B728D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E3D0E8B" w14:textId="77429AF7" w:rsidR="00340B93" w:rsidRPr="00341AC4" w:rsidRDefault="00340B93" w:rsidP="00340B9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  <w:vAlign w:val="center"/>
          </w:tcPr>
          <w:p w14:paraId="7763C262" w14:textId="5667BB67" w:rsidR="00340B93" w:rsidRPr="00340B93" w:rsidRDefault="00340B93" w:rsidP="00340B9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</w:t>
            </w:r>
            <w:r w:rsidRPr="00340B93">
              <w:rPr>
                <w:rFonts w:asciiTheme="minorHAnsi" w:hAnsiTheme="minorHAnsi" w:cstheme="minorHAnsi"/>
                <w:sz w:val="21"/>
                <w:szCs w:val="21"/>
              </w:rPr>
              <w:t>est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wrażliwy na przestrzeganie</w:t>
            </w:r>
            <w:r w:rsidRPr="00340B93">
              <w:rPr>
                <w:rFonts w:asciiTheme="minorHAnsi" w:hAnsiTheme="minorHAnsi" w:cstheme="minorHAnsi"/>
                <w:sz w:val="21"/>
                <w:szCs w:val="21"/>
              </w:rPr>
              <w:t xml:space="preserve"> tajemnicy lekarskiej i praw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2C47" w14:textId="2B6A4407" w:rsidR="00340B93" w:rsidRPr="003B79C5" w:rsidRDefault="00340B93" w:rsidP="00340B9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H.S3</w:t>
            </w:r>
          </w:p>
        </w:tc>
      </w:tr>
      <w:tr w:rsidR="00340B93" w:rsidRPr="00341AC4" w14:paraId="4998980E" w14:textId="77777777" w:rsidTr="00B728D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0250270" w14:textId="1E3D9E66" w:rsidR="00340B93" w:rsidRPr="00341AC4" w:rsidRDefault="00340B93" w:rsidP="00340B9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  <w:vAlign w:val="center"/>
          </w:tcPr>
          <w:p w14:paraId="16DB5B08" w14:textId="193B2793" w:rsidR="00340B93" w:rsidRPr="00340B93" w:rsidRDefault="00340B93" w:rsidP="00340B93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</w:t>
            </w:r>
            <w:r w:rsidRPr="00340B93">
              <w:rPr>
                <w:rFonts w:asciiTheme="minorHAnsi" w:hAnsiTheme="minorHAnsi" w:cstheme="minorHAnsi"/>
                <w:sz w:val="21"/>
                <w:szCs w:val="21"/>
              </w:rPr>
              <w:t xml:space="preserve">est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świadomy </w:t>
            </w:r>
            <w:r w:rsidRPr="00340B93">
              <w:rPr>
                <w:rFonts w:asciiTheme="minorHAnsi" w:hAnsiTheme="minorHAnsi" w:cstheme="minorHAnsi"/>
                <w:sz w:val="21"/>
                <w:szCs w:val="21"/>
              </w:rPr>
              <w:t>podejmowania działań wobec pacjenta w oparciu o zasady etyczne, ze świadomością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340B93">
              <w:rPr>
                <w:rFonts w:asciiTheme="minorHAnsi" w:hAnsiTheme="minorHAnsi" w:cstheme="minorHAnsi"/>
                <w:sz w:val="21"/>
                <w:szCs w:val="21"/>
              </w:rPr>
              <w:t>społecznych uwarunkowań i ograniczeń wynikających z choroby;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FB4C" w14:textId="26C0881A" w:rsidR="00340B93" w:rsidRPr="003B79C5" w:rsidRDefault="00340B93" w:rsidP="00340B9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H.S4</w:t>
            </w:r>
          </w:p>
        </w:tc>
      </w:tr>
      <w:tr w:rsidR="00340B93" w:rsidRPr="00341AC4" w14:paraId="56DBC5D7" w14:textId="77777777" w:rsidTr="00B728D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F516EB7" w14:textId="3EBFB345" w:rsidR="00340B93" w:rsidRPr="00341AC4" w:rsidRDefault="00340B93" w:rsidP="00340B9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6830" w:type="dxa"/>
            <w:vAlign w:val="center"/>
          </w:tcPr>
          <w:p w14:paraId="521146E2" w14:textId="324B9E6C" w:rsidR="00340B93" w:rsidRPr="00340B93" w:rsidRDefault="00340B93" w:rsidP="00340B93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</w:t>
            </w:r>
            <w:r w:rsidRPr="00340B93">
              <w:rPr>
                <w:rFonts w:asciiTheme="minorHAnsi" w:hAnsiTheme="minorHAnsi" w:cstheme="minorHAnsi"/>
                <w:sz w:val="21"/>
                <w:szCs w:val="21"/>
              </w:rPr>
              <w:t>est gotów do dostrzegania i rozpoznawania własnych ograniczeń oraz dokonywania samooceny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340B93">
              <w:rPr>
                <w:rFonts w:asciiTheme="minorHAnsi" w:hAnsiTheme="minorHAnsi" w:cstheme="minorHAnsi"/>
                <w:sz w:val="21"/>
                <w:szCs w:val="21"/>
              </w:rPr>
              <w:t>deficytów i potrzeb edukacyjnych;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3539" w14:textId="433212D4" w:rsidR="00340B93" w:rsidRPr="003B79C5" w:rsidRDefault="00340B93" w:rsidP="00340B9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H.S5</w:t>
            </w:r>
          </w:p>
        </w:tc>
      </w:tr>
      <w:tr w:rsidR="00340B93" w:rsidRPr="00341AC4" w14:paraId="35458176" w14:textId="77777777" w:rsidTr="00B728D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1225A13F" w14:textId="3C3B72E5" w:rsidR="00340B93" w:rsidRPr="00341AC4" w:rsidRDefault="00340B93" w:rsidP="00340B9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6830" w:type="dxa"/>
            <w:vAlign w:val="center"/>
          </w:tcPr>
          <w:p w14:paraId="48A7AB41" w14:textId="730BCAB5" w:rsidR="00340B93" w:rsidRPr="00340B93" w:rsidRDefault="00340B93" w:rsidP="00340B9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wykazuje aktywność </w:t>
            </w:r>
            <w:r w:rsidRPr="00340B93">
              <w:rPr>
                <w:rFonts w:asciiTheme="minorHAnsi" w:hAnsiTheme="minorHAnsi" w:cstheme="minorHAnsi"/>
                <w:sz w:val="21"/>
                <w:szCs w:val="21"/>
              </w:rPr>
              <w:t xml:space="preserve">do propagowania </w:t>
            </w:r>
            <w:proofErr w:type="spellStart"/>
            <w:r w:rsidRPr="00340B93">
              <w:rPr>
                <w:rFonts w:asciiTheme="minorHAnsi" w:hAnsiTheme="minorHAnsi" w:cstheme="minorHAnsi"/>
                <w:sz w:val="21"/>
                <w:szCs w:val="21"/>
              </w:rPr>
              <w:t>zachowań</w:t>
            </w:r>
            <w:proofErr w:type="spellEnd"/>
            <w:r w:rsidRPr="00340B93">
              <w:rPr>
                <w:rFonts w:asciiTheme="minorHAnsi" w:hAnsiTheme="minorHAnsi" w:cstheme="minorHAnsi"/>
                <w:sz w:val="21"/>
                <w:szCs w:val="21"/>
              </w:rPr>
              <w:t xml:space="preserve"> prozdrowotnych;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AD62" w14:textId="7309307F" w:rsidR="00340B93" w:rsidRPr="003B79C5" w:rsidRDefault="00340B93" w:rsidP="00340B9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H.S6</w:t>
            </w:r>
          </w:p>
        </w:tc>
      </w:tr>
      <w:tr w:rsidR="00340B93" w:rsidRPr="00341AC4" w14:paraId="61F0555F" w14:textId="77777777" w:rsidTr="00B728D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684B805" w14:textId="351BE017" w:rsidR="00340B93" w:rsidRPr="00341AC4" w:rsidRDefault="00340B93" w:rsidP="00340B9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6830" w:type="dxa"/>
            <w:vAlign w:val="center"/>
          </w:tcPr>
          <w:p w14:paraId="2C945269" w14:textId="28C2E835" w:rsidR="00340B93" w:rsidRPr="00340B93" w:rsidRDefault="00340B93" w:rsidP="00340B9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</w:t>
            </w:r>
            <w:r w:rsidRPr="00340B93">
              <w:rPr>
                <w:rFonts w:asciiTheme="minorHAnsi" w:hAnsiTheme="minorHAnsi" w:cstheme="minorHAnsi"/>
                <w:sz w:val="21"/>
                <w:szCs w:val="21"/>
              </w:rPr>
              <w:t xml:space="preserve">est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świadomy</w:t>
            </w:r>
            <w:r w:rsidRPr="00340B93">
              <w:rPr>
                <w:rFonts w:asciiTheme="minorHAnsi" w:hAnsiTheme="minorHAnsi" w:cstheme="minorHAnsi"/>
                <w:sz w:val="21"/>
                <w:szCs w:val="21"/>
              </w:rPr>
              <w:t xml:space="preserve"> 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61A2" w14:textId="42965E0A" w:rsidR="00340B93" w:rsidRPr="003B79C5" w:rsidRDefault="00340B93" w:rsidP="00340B9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H.S7</w:t>
            </w:r>
          </w:p>
        </w:tc>
      </w:tr>
      <w:tr w:rsidR="00340B93" w:rsidRPr="00341AC4" w14:paraId="76EDA8F8" w14:textId="77777777" w:rsidTr="00B728D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13ED84B2" w14:textId="42992B30" w:rsidR="00340B93" w:rsidRPr="00341AC4" w:rsidRDefault="00340B93" w:rsidP="00340B9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6830" w:type="dxa"/>
            <w:vAlign w:val="center"/>
          </w:tcPr>
          <w:p w14:paraId="1A085B1C" w14:textId="042A8740" w:rsidR="00340B93" w:rsidRPr="00340B93" w:rsidRDefault="00340B93" w:rsidP="00340B9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</w:t>
            </w:r>
            <w:r w:rsidRPr="00340B93">
              <w:rPr>
                <w:rFonts w:asciiTheme="minorHAnsi" w:hAnsiTheme="minorHAnsi" w:cstheme="minorHAnsi"/>
                <w:sz w:val="21"/>
                <w:szCs w:val="21"/>
              </w:rPr>
              <w:t>est gotów do formułowania wniosków z własnych pomiarów lub obserwacji;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0EB9" w14:textId="1DA280AC" w:rsidR="00340B93" w:rsidRPr="003B79C5" w:rsidRDefault="00340B93" w:rsidP="00340B9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H.S8</w:t>
            </w:r>
          </w:p>
        </w:tc>
      </w:tr>
      <w:tr w:rsidR="00340B93" w:rsidRPr="00341AC4" w14:paraId="6AC58FC4" w14:textId="77777777" w:rsidTr="00B728D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928EF62" w14:textId="619B3997" w:rsidR="00340B93" w:rsidRPr="00341AC4" w:rsidRDefault="00340B93" w:rsidP="00340B9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6830" w:type="dxa"/>
            <w:vAlign w:val="center"/>
          </w:tcPr>
          <w:p w14:paraId="12745A45" w14:textId="159E0E64" w:rsidR="00340B93" w:rsidRPr="00340B93" w:rsidRDefault="00340B93" w:rsidP="00340B93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wykazuje aktywność </w:t>
            </w:r>
            <w:r w:rsidRPr="00340B93">
              <w:rPr>
                <w:rFonts w:asciiTheme="minorHAnsi" w:hAnsiTheme="minorHAnsi" w:cstheme="minorHAnsi"/>
                <w:sz w:val="21"/>
                <w:szCs w:val="21"/>
              </w:rPr>
              <w:t>wdrażania zasad koleżeństwa zawodowego i współpracy w zespole specjalistów, w tym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340B93">
              <w:rPr>
                <w:rFonts w:asciiTheme="minorHAnsi" w:hAnsiTheme="minorHAnsi" w:cstheme="minorHAnsi"/>
                <w:sz w:val="21"/>
                <w:szCs w:val="21"/>
              </w:rPr>
              <w:t>z przedstawicielami innych zawodów medycznych, także w środowisku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340B93">
              <w:rPr>
                <w:rFonts w:asciiTheme="minorHAnsi" w:hAnsiTheme="minorHAnsi" w:cstheme="minorHAnsi"/>
                <w:sz w:val="21"/>
                <w:szCs w:val="21"/>
              </w:rPr>
              <w:t>wielokulturowym i wielonarodowościowym;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D07A" w14:textId="7E2F148E" w:rsidR="00340B93" w:rsidRPr="003B79C5" w:rsidRDefault="00340B93" w:rsidP="00340B9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H.S9</w:t>
            </w:r>
          </w:p>
        </w:tc>
      </w:tr>
      <w:tr w:rsidR="00340B93" w:rsidRPr="00341AC4" w14:paraId="56E6233B" w14:textId="77777777" w:rsidTr="00B728D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48B0AC1" w14:textId="7F1B65D3" w:rsidR="00340B93" w:rsidRPr="00341AC4" w:rsidRDefault="00340B93" w:rsidP="00340B9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6830" w:type="dxa"/>
            <w:vAlign w:val="center"/>
          </w:tcPr>
          <w:p w14:paraId="75286819" w14:textId="1FA60C13" w:rsidR="00340B93" w:rsidRPr="00340B93" w:rsidRDefault="00340B93" w:rsidP="00340B9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</w:t>
            </w:r>
            <w:r w:rsidRPr="00340B93">
              <w:rPr>
                <w:rFonts w:asciiTheme="minorHAnsi" w:hAnsiTheme="minorHAnsi" w:cstheme="minorHAnsi"/>
                <w:sz w:val="21"/>
                <w:szCs w:val="21"/>
              </w:rPr>
              <w:t xml:space="preserve">est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świadomy </w:t>
            </w:r>
            <w:r w:rsidRPr="00340B93">
              <w:rPr>
                <w:rFonts w:asciiTheme="minorHAnsi" w:hAnsiTheme="minorHAnsi" w:cstheme="minorHAnsi"/>
                <w:sz w:val="21"/>
                <w:szCs w:val="21"/>
              </w:rPr>
              <w:t>formułowania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8D0E" w14:textId="6F349620" w:rsidR="00340B93" w:rsidRPr="003B79C5" w:rsidRDefault="00340B93" w:rsidP="00340B9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H.S10</w:t>
            </w:r>
          </w:p>
        </w:tc>
      </w:tr>
      <w:tr w:rsidR="00340B93" w:rsidRPr="00341AC4" w14:paraId="5898594F" w14:textId="77777777" w:rsidTr="00B728D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54697C99" w:rsidR="00340B93" w:rsidRPr="00341AC4" w:rsidRDefault="00340B93" w:rsidP="00340B9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6830" w:type="dxa"/>
            <w:vAlign w:val="center"/>
          </w:tcPr>
          <w:p w14:paraId="3E006535" w14:textId="5070B2D7" w:rsidR="00340B93" w:rsidRPr="00340B93" w:rsidRDefault="00340B93" w:rsidP="00340B93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jest</w:t>
            </w:r>
            <w:r w:rsidRPr="00340B93">
              <w:rPr>
                <w:rFonts w:asciiTheme="minorHAnsi" w:hAnsiTheme="minorHAnsi" w:cstheme="minorHAnsi"/>
                <w:sz w:val="21"/>
                <w:szCs w:val="21"/>
              </w:rPr>
              <w:t xml:space="preserve"> gotów do przyjęcia odpowiedzialności związanej z decyzjami podejmowanymi w ramach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340B93">
              <w:rPr>
                <w:rFonts w:asciiTheme="minorHAnsi" w:hAnsiTheme="minorHAnsi" w:cstheme="minorHAnsi"/>
                <w:sz w:val="21"/>
                <w:szCs w:val="21"/>
              </w:rPr>
              <w:t>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4F704448" w:rsidR="00340B93" w:rsidRPr="003B79C5" w:rsidRDefault="00340B93" w:rsidP="00340B9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B79C5">
              <w:rPr>
                <w:rFonts w:asciiTheme="minorHAnsi" w:hAnsiTheme="minorHAnsi" w:cstheme="minorHAnsi"/>
                <w:sz w:val="21"/>
                <w:szCs w:val="21"/>
              </w:rPr>
              <w:t>H.S11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6EA6280" w:rsidR="00CF48D1" w:rsidRPr="00341AC4" w:rsidRDefault="00D60C87" w:rsidP="00D60C87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Zaliczenie</w:t>
            </w:r>
            <w:r w:rsidR="00CF48D1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pisemne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D60C87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57FD6E4A" w:rsidR="00D60C87" w:rsidRPr="00341AC4" w:rsidRDefault="00D60C87" w:rsidP="00D60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...W01</w:t>
            </w:r>
          </w:p>
        </w:tc>
        <w:tc>
          <w:tcPr>
            <w:tcW w:w="408" w:type="dxa"/>
          </w:tcPr>
          <w:p w14:paraId="4C6EC9F3" w14:textId="5E9EB482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5D343C89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5FE6596E" w:rsidR="00D60C87" w:rsidRPr="00341AC4" w:rsidRDefault="008B2E83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60C87" w:rsidRPr="00341AC4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4015D39F" w:rsidR="00D60C87" w:rsidRPr="00341AC4" w:rsidRDefault="00D60C87" w:rsidP="00D60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097FC1C3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38032C69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2301CA1F" w:rsidR="00D60C87" w:rsidRPr="00341AC4" w:rsidRDefault="008B2E83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60C87" w:rsidRPr="00341AC4" w14:paraId="43E15CB5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EFC6A65" w14:textId="20644AB6" w:rsidR="00D60C87" w:rsidRPr="00341AC4" w:rsidRDefault="00D60C87" w:rsidP="00D60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408" w:type="dxa"/>
          </w:tcPr>
          <w:p w14:paraId="448A8BB8" w14:textId="053903DA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21EE25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D1A6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E4B17F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1E264A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CF87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F13FEB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D1F690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90D146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5D370C2" w14:textId="6CCB8D69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3B9979B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DE9CDA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C33FBF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56D38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AFCD75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DE6939" w14:textId="16B3D617" w:rsidR="00D60C87" w:rsidRPr="00341AC4" w:rsidRDefault="008B2E83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7754C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FCEC9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50CC04F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3A68A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CCE5D6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60C87" w:rsidRPr="00341AC4" w14:paraId="3935211E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14879B5" w14:textId="4292FAB0" w:rsidR="00D60C87" w:rsidRPr="00341AC4" w:rsidRDefault="00D60C87" w:rsidP="00D60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408" w:type="dxa"/>
          </w:tcPr>
          <w:p w14:paraId="1471F617" w14:textId="77556389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FA81F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58774A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E4F8E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E2E419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96044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2E34B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CAA0BB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28FD87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6F885F" w14:textId="57FCEA1B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8CF811F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B996F9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85A817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3269ADD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B0FCCD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831B1DE" w14:textId="0C28E722" w:rsidR="00D60C87" w:rsidRPr="00341AC4" w:rsidRDefault="008B2E83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5815BC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EA9C73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4D5DFA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D1B327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6BAF6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60C87" w:rsidRPr="00341AC4" w14:paraId="1848E2CB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65EA1D9" w14:textId="1BA81239" w:rsidR="00D60C87" w:rsidRPr="00341AC4" w:rsidRDefault="00D60C87" w:rsidP="00D60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W05</w:t>
            </w:r>
          </w:p>
        </w:tc>
        <w:tc>
          <w:tcPr>
            <w:tcW w:w="408" w:type="dxa"/>
          </w:tcPr>
          <w:p w14:paraId="0773ECC2" w14:textId="21D87875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4E89A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0451F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CA543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60CAA4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EEC39E8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765F4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33148F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4C9B58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44D422" w14:textId="1CADFC7B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308ACDA8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006D7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3733F8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757D4DD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F8DE11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77FC" w14:textId="1837AE5D" w:rsidR="00D60C87" w:rsidRPr="00341AC4" w:rsidRDefault="008B2E83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A07CF7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8AF0F08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E0509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818568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9E7AF9D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60C87" w:rsidRPr="00341AC4" w14:paraId="43BA8E2D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62F5E92" w14:textId="19CFD7D8" w:rsidR="00D60C87" w:rsidRPr="00341AC4" w:rsidRDefault="00D60C87" w:rsidP="00D60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W06</w:t>
            </w:r>
          </w:p>
        </w:tc>
        <w:tc>
          <w:tcPr>
            <w:tcW w:w="408" w:type="dxa"/>
          </w:tcPr>
          <w:p w14:paraId="724BEC90" w14:textId="0891D362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5BF553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835C1A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2075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2F17EE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9D86D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4B68D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301AC1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2335DC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A063A5" w14:textId="59BBB906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F1B831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7FD9A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CD912A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6ECC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CF62CB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B1E3895" w14:textId="2B28E34E" w:rsidR="00D60C87" w:rsidRPr="00341AC4" w:rsidRDefault="008B2E83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6D6646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F9637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669DCD8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4A13A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2E1991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60C87" w:rsidRPr="00341AC4" w14:paraId="156B5B1B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AE3684D" w14:textId="559849B7" w:rsidR="00D60C87" w:rsidRPr="00341AC4" w:rsidRDefault="00D60C87" w:rsidP="00D60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W07</w:t>
            </w:r>
          </w:p>
        </w:tc>
        <w:tc>
          <w:tcPr>
            <w:tcW w:w="408" w:type="dxa"/>
          </w:tcPr>
          <w:p w14:paraId="31254570" w14:textId="5D6716E3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E5B01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0D9A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8CB25E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79CBF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F935DC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382B15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9C958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90E090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A7D96D5" w14:textId="11B5F9D1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0F1026D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AE1E0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C2E748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B2F8EF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A8D9E4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FF163D" w14:textId="5AA4DFAE" w:rsidR="00D60C87" w:rsidRPr="00341AC4" w:rsidRDefault="008B2E83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04FE5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9D79A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513B7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363DDE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9441F2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60C87" w:rsidRPr="00341AC4" w14:paraId="37448B1A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115E498" w14:textId="4E50DFED" w:rsidR="00D60C87" w:rsidRPr="00341AC4" w:rsidRDefault="00D60C87" w:rsidP="00D60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W08</w:t>
            </w:r>
          </w:p>
        </w:tc>
        <w:tc>
          <w:tcPr>
            <w:tcW w:w="408" w:type="dxa"/>
          </w:tcPr>
          <w:p w14:paraId="5FEF6C70" w14:textId="56E5FCD2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F2000FD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9D2F73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D6335B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210E94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DD11D9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A68B51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DF83D0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748F65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1EB960" w14:textId="0D3D8A37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6BA6F0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41CFC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CCE0C7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C224F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105CC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C3808D" w14:textId="022606D5" w:rsidR="00D60C87" w:rsidRPr="00341AC4" w:rsidRDefault="008B2E83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B2787A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8BD0C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D47A1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E5BC4F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1A08CC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60C87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4480A3CC" w:rsidR="00D60C87" w:rsidRPr="00341AC4" w:rsidRDefault="00D60C87" w:rsidP="00D60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...U01</w:t>
            </w:r>
          </w:p>
        </w:tc>
        <w:tc>
          <w:tcPr>
            <w:tcW w:w="408" w:type="dxa"/>
          </w:tcPr>
          <w:p w14:paraId="0736369D" w14:textId="5020F5E1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0CEC17CE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07E0CD15" w:rsidR="00D60C87" w:rsidRPr="00341AC4" w:rsidRDefault="008B2E83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60C87" w:rsidRPr="00341AC4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324EB4D1" w:rsidR="00D60C87" w:rsidRPr="00341AC4" w:rsidRDefault="00D60C87" w:rsidP="00D60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1B85A0AB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5859F9AC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56285ED8" w:rsidR="00D60C87" w:rsidRPr="00341AC4" w:rsidRDefault="008B2E83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60C87" w:rsidRPr="00341AC4" w14:paraId="5A4D4DE7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27915DE" w14:textId="107B92D7" w:rsidR="00D60C87" w:rsidRPr="00341AC4" w:rsidRDefault="00D60C87" w:rsidP="00D60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5A48CCC0" w14:textId="7071711F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5E3B93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C4465AA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FD14E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18D72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2022A0A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81390AF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1A2554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BAD63A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D3AFC4" w14:textId="0ECC3266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0AC65A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681D7F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A4070D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535006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D5D60A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251124D" w14:textId="65CB687D" w:rsidR="00D60C87" w:rsidRPr="00341AC4" w:rsidRDefault="008B2E83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B37D99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A2F926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D26B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802C9EA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08FFE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60C87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F05644" w:rsidR="00D60C87" w:rsidRPr="00341AC4" w:rsidRDefault="00D60C87" w:rsidP="00D60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...K01</w:t>
            </w:r>
          </w:p>
        </w:tc>
        <w:tc>
          <w:tcPr>
            <w:tcW w:w="408" w:type="dxa"/>
          </w:tcPr>
          <w:p w14:paraId="2E77055B" w14:textId="4B0DAA85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4AB630A5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477460C5" w:rsidR="00D60C87" w:rsidRPr="00341AC4" w:rsidRDefault="008B2E83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60C87" w:rsidRPr="00341AC4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4CAE4C14" w:rsidR="00D60C87" w:rsidRPr="00341AC4" w:rsidRDefault="00D60C87" w:rsidP="00D60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K02</w:t>
            </w:r>
          </w:p>
        </w:tc>
        <w:tc>
          <w:tcPr>
            <w:tcW w:w="408" w:type="dxa"/>
          </w:tcPr>
          <w:p w14:paraId="418FD592" w14:textId="66539EAF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4A750F9E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56B14BD8" w:rsidR="00D60C87" w:rsidRPr="00341AC4" w:rsidRDefault="008B2E83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60C87" w:rsidRPr="00341AC4" w14:paraId="1968B9A3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1574558" w14:textId="55A971A8" w:rsidR="00D60C87" w:rsidRPr="00341AC4" w:rsidRDefault="00D60C87" w:rsidP="00D60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408" w:type="dxa"/>
          </w:tcPr>
          <w:p w14:paraId="1C0C115F" w14:textId="4FDCFBEE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603192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94E2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69001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357A3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D9DDC6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C1E430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FFD251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D842E1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2E8AFEC" w14:textId="07E50CE6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3B1D7D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8B2043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057580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1D85C3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45727E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EA305BD" w14:textId="6AB774FC" w:rsidR="00D60C87" w:rsidRPr="00341AC4" w:rsidRDefault="008B2E83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1FF34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5FAC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131D56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FD4534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F8B2DC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60C87" w:rsidRPr="00341AC4" w14:paraId="315FCA84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5A513A7" w14:textId="607A246E" w:rsidR="00D60C87" w:rsidRPr="00341AC4" w:rsidRDefault="00D60C87" w:rsidP="00D60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408" w:type="dxa"/>
          </w:tcPr>
          <w:p w14:paraId="38EFD5F8" w14:textId="6BB9B52C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3F05EF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77700D8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682846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DDDC0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B4F914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8601D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00E71A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3AE960D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BF671D" w14:textId="792C87A0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8E376B6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4E004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06D8DA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5E0A5D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6474FA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C84B27" w14:textId="64D791DB" w:rsidR="00D60C87" w:rsidRPr="00341AC4" w:rsidRDefault="008B2E83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6F816E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9429F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D1A8E2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ECB073D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DE1900A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60C87" w:rsidRPr="00341AC4" w14:paraId="1159032E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4EF8B15" w14:textId="48D4671A" w:rsidR="00D60C87" w:rsidRPr="00341AC4" w:rsidRDefault="00D60C87" w:rsidP="00D60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408" w:type="dxa"/>
          </w:tcPr>
          <w:p w14:paraId="04B78CB5" w14:textId="4E683F69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09DBAB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E10085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1BFA7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64AEC8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591D25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63E7F4F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A6ECA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D11B7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18179A" w14:textId="3C5C0E8B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04E2138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5D5CF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8C4B19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DD043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F7491D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ABCC41E" w14:textId="3D036AC1" w:rsidR="00D60C87" w:rsidRPr="00341AC4" w:rsidRDefault="008B2E83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6BC599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2C4B8AA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ED12F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FCA8C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BE4BDF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60C87" w:rsidRPr="00341AC4" w14:paraId="0FB339F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8D14161" w14:textId="178433CE" w:rsidR="00D60C87" w:rsidRPr="00341AC4" w:rsidRDefault="00D60C87" w:rsidP="00D60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408" w:type="dxa"/>
          </w:tcPr>
          <w:p w14:paraId="1EC60D6B" w14:textId="105584AD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EFD79E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3B011D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A6A01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582AB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6B3CF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C0DC5A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63E11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DC0331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7592A3" w14:textId="32A6C96E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6874C68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8B1FC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4EE1A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33544D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435F44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E812C3" w14:textId="4723530B" w:rsidR="00D60C87" w:rsidRPr="00341AC4" w:rsidRDefault="008B2E83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624C90A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C41446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EE9C6A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761CED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340957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60C87" w:rsidRPr="00341AC4" w14:paraId="1A9E8B16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9ADA20A" w14:textId="45C413C4" w:rsidR="00D60C87" w:rsidRPr="00341AC4" w:rsidRDefault="00D60C87" w:rsidP="00D60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408" w:type="dxa"/>
          </w:tcPr>
          <w:p w14:paraId="752E4C45" w14:textId="3BCF990B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C30EFD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6D35C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4B457F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59EE48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BB14A4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B7AA98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BC795C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2CA1AC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E715D0B" w14:textId="438A601F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E0B3D4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3B5F5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C507B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C6988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AD750B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410B46" w14:textId="31359A2C" w:rsidR="00D60C87" w:rsidRPr="00341AC4" w:rsidRDefault="008B2E83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75A412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81CB3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5D94E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32579C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FBD421F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60C87" w:rsidRPr="00341AC4" w14:paraId="6A0904DD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1C366A2" w14:textId="0E372D4F" w:rsidR="00D60C87" w:rsidRPr="00341AC4" w:rsidRDefault="00D60C87" w:rsidP="00D60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408" w:type="dxa"/>
          </w:tcPr>
          <w:p w14:paraId="60452626" w14:textId="262F1DAE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7D55CB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F52BB5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3E8B5F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198BC2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765F8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73BD5E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D8A9FB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1D24CA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192AE8" w14:textId="2E9652F7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F8FD1B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B6DEFC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393FD3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F65AD4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B53A28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58507BF" w14:textId="70686744" w:rsidR="00D60C87" w:rsidRPr="00341AC4" w:rsidRDefault="008B2E83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B86DD9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EEB97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44E40D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919F82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452DD8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60C87" w:rsidRPr="00341AC4" w14:paraId="58608968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1DD48B4" w14:textId="75D1E0C6" w:rsidR="00D60C87" w:rsidRPr="00341AC4" w:rsidRDefault="00D60C87" w:rsidP="00D60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408" w:type="dxa"/>
          </w:tcPr>
          <w:p w14:paraId="313B00C7" w14:textId="78925827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F998E8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0FDF91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4A6AC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EE682D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1F413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15489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E78E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C0607F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442E5A5" w14:textId="57F98F11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6570A7E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DE7501F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DF9760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30B57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5AD88EB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D6A632F" w14:textId="704EA15F" w:rsidR="00D60C87" w:rsidRPr="00341AC4" w:rsidRDefault="008B2E83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56BC45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256FA6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DD1AE0A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0EA74D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D35148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60C87" w:rsidRPr="00341AC4" w14:paraId="03AD7701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1805F995" w14:textId="0FA90B29" w:rsidR="00D60C87" w:rsidRPr="00341AC4" w:rsidRDefault="00D60C87" w:rsidP="00D60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408" w:type="dxa"/>
          </w:tcPr>
          <w:p w14:paraId="3844818D" w14:textId="214CB5FF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72ACF7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0651E5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24A7003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CB7EC9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FC72B6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C994BF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95C3B2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552F5C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06DC79" w14:textId="1BF26801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744F82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BEFF29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3A5435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BBD6EC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D5006B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21D5678" w14:textId="1391BB84" w:rsidR="00D60C87" w:rsidRPr="00341AC4" w:rsidRDefault="008B2E83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A8B0CD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78666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C5BA6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854C2EE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6C6CCD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60C87" w:rsidRPr="00341AC4" w14:paraId="79F8499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38D1968" w14:textId="631DE7DA" w:rsidR="00D60C87" w:rsidRPr="00341AC4" w:rsidRDefault="00D60C87" w:rsidP="00D60C8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408" w:type="dxa"/>
          </w:tcPr>
          <w:p w14:paraId="77146C44" w14:textId="16EECBC9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58A6376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916A254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5E18AD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E58C7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4ADFD0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87910F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8BDA5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44584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FB94BA" w14:textId="3D8CA643" w:rsidR="00D60C87" w:rsidRPr="00D60C87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698583DA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2202BB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7391BE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4F0A81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6D4A2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EC2A52A" w14:textId="58D3701F" w:rsidR="00D60C87" w:rsidRPr="00341AC4" w:rsidRDefault="008B2E83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C4724C9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05AF567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C856E12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DC99E8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092C61" w14:textId="77777777" w:rsidR="00D60C87" w:rsidRPr="00341AC4" w:rsidRDefault="00D60C87" w:rsidP="00D60C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</w:t>
            </w:r>
            <w:r w:rsidR="00913ECD"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1C258A02" w14:textId="2261A693" w:rsidR="00896E3C" w:rsidRPr="00D60C87" w:rsidRDefault="00D60C87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Student opanował treści programowe na poziomie podstawowym. Wystąpienie jest chaotyczne, niespójne, wymaga licznych pytań naprowadzających ze strony prowadzącego. Prezentacja zawiera podstawowe informacje, ale jest nieuporządkowana i nieczytelna. Student nie wykazuje umiejętności samodzielnego rozwiązywania problemów ani stosowania wiedzy w praktyce. Brakuje odniesień do źródeł informacji</w:t>
            </w:r>
            <w:r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.</w:t>
            </w:r>
          </w:p>
        </w:tc>
      </w:tr>
      <w:tr w:rsidR="00341AC4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174016F8" w:rsidR="00896E3C" w:rsidRPr="00D60C87" w:rsidRDefault="00D60C87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Student opanował treści programowe na poziomie podstawowym. Wystąpienie jest usystematyzowane, lecz powierzchowne, wymaga wsparcia nauczyciela w interpretacji zagadnień. Prezentacja jest poprawna formalnie, ale ograniczona merytorycznie. Student potrafi rozwiązywać jedynie proste, typowe problemy prawne. W prezentacji wykorzystano wyłącznie materiały podstawowe</w:t>
            </w:r>
            <w:r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.</w:t>
            </w:r>
          </w:p>
        </w:tc>
      </w:tr>
      <w:tr w:rsidR="00341AC4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</w:t>
            </w:r>
            <w:r w:rsidR="00913ECD"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3002F15B" w14:textId="10BDD91A" w:rsidR="00896E3C" w:rsidRPr="00D60C87" w:rsidRDefault="00D60C87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Student opanował treści programowe na poziomie podstawowym. Wystąpienie jest spójne, logiczne i samodzielne. Prezentacja jest przejrzysta, zawiera uporządkowane treści i poprawne odniesienia do aktów prawnych. Student potrafi samodzielnie rozwiązywać problemy w sytuacjach typowych, poprawnie stosując przepisy prawa medycznego</w:t>
            </w:r>
            <w:r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.</w:t>
            </w:r>
          </w:p>
        </w:tc>
      </w:tr>
      <w:tr w:rsidR="00341AC4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5E3E65FA" w:rsidR="00896E3C" w:rsidRPr="00D60C87" w:rsidRDefault="00D60C87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Student zaprezentował wiedzę wykraczającą poza poziom podstawowy. Wystąpienie jest pogłębione, oparte na analizie i odniesieniach do piśmiennictwa uzupełniającego. Prezentacja jest estetyczna, merytorycznie rozbudowana i zawiera elementy krytycznej analizy. Student potrafi samodzielnie rozwiązywać problemy w sytuacjach nowych i złożonych, wykazując umiejętność interpretacji przepisów w kontekście klinicznym</w:t>
            </w:r>
            <w:r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.</w:t>
            </w:r>
          </w:p>
        </w:tc>
      </w:tr>
      <w:tr w:rsidR="00341AC4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</w:t>
            </w:r>
            <w:r w:rsidR="00913ECD"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3B35F561" w14:textId="1ADB161E" w:rsidR="00896E3C" w:rsidRPr="00D60C87" w:rsidRDefault="00D60C87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D60C87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Student zaprezentował wiedzę znacząco wykraczającą poza poziom podstawowy. Wystąpienie jest interdyscyplinarne, refleksyjne i oparte na samodzielnie wyszukanych naukowych źródłach informacji (np. publikacjach, orzecznictwie, raportach). Prezentacja jest profesjonalna, zawiera pogłębione treści, odniesienia do aktualnych problemów prawnych i etycznych oraz autorską interpretację. Student wykazuje wysoką samodzielność, inicjatywę badawczą oraz twórcze podejście do rozwiązywania problemów prawnych, również w sytuacjach hipotetycznych i złożonych</w:t>
            </w:r>
            <w:r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61EC3EC2" w:rsidR="00896E3C" w:rsidRPr="00341AC4" w:rsidRDefault="00D60C8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3F308BB7" w:rsidR="00896E3C" w:rsidRPr="00341AC4" w:rsidRDefault="00D60C8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341AC4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446CD342" w:rsidR="00896E3C" w:rsidRPr="00341AC4" w:rsidRDefault="00D60C8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2B963816" w14:textId="1DF15469" w:rsidR="00896E3C" w:rsidRPr="00341AC4" w:rsidRDefault="00D60C8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4E3FF3EB" w:rsidR="00896E3C" w:rsidRPr="00341AC4" w:rsidRDefault="00D60C8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067D6BEC" w:rsidR="00896E3C" w:rsidRPr="00341AC4" w:rsidRDefault="00D60C8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2EE1755D" w:rsidR="00896E3C" w:rsidRPr="00341AC4" w:rsidRDefault="0082155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1C9A4DE0" w14:textId="1A604532" w:rsidR="00896E3C" w:rsidRPr="00341AC4" w:rsidRDefault="0082155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14A1DF47" w:rsidR="00896E3C" w:rsidRPr="00341AC4" w:rsidRDefault="00D60C8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20FF7685" w:rsidR="00896E3C" w:rsidRPr="00341AC4" w:rsidRDefault="00D60C8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037289FD" w:rsidR="001106DC" w:rsidRPr="00341AC4" w:rsidRDefault="00D60C8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5C244ED4" w:rsidR="00896E3C" w:rsidRPr="00341AC4" w:rsidRDefault="00D60C8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2"/>
  </w:num>
  <w:num w:numId="2">
    <w:abstractNumId w:val="4"/>
  </w:num>
  <w:num w:numId="3">
    <w:abstractNumId w:val="17"/>
  </w:num>
  <w:num w:numId="4">
    <w:abstractNumId w:val="33"/>
  </w:num>
  <w:num w:numId="5">
    <w:abstractNumId w:val="2"/>
  </w:num>
  <w:num w:numId="6">
    <w:abstractNumId w:val="31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4"/>
  </w:num>
  <w:num w:numId="25">
    <w:abstractNumId w:val="10"/>
  </w:num>
  <w:num w:numId="26">
    <w:abstractNumId w:val="18"/>
  </w:num>
  <w:num w:numId="27">
    <w:abstractNumId w:val="35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340B93"/>
    <w:rsid w:val="00341AC4"/>
    <w:rsid w:val="0034602B"/>
    <w:rsid w:val="003622B2"/>
    <w:rsid w:val="00363F81"/>
    <w:rsid w:val="003B55C2"/>
    <w:rsid w:val="003B6F34"/>
    <w:rsid w:val="003B79C5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836C7"/>
    <w:rsid w:val="005D2A79"/>
    <w:rsid w:val="005D3DF3"/>
    <w:rsid w:val="005E156F"/>
    <w:rsid w:val="005F0097"/>
    <w:rsid w:val="005F3556"/>
    <w:rsid w:val="00614D23"/>
    <w:rsid w:val="00621E17"/>
    <w:rsid w:val="00625795"/>
    <w:rsid w:val="00635E40"/>
    <w:rsid w:val="00654EA0"/>
    <w:rsid w:val="00662875"/>
    <w:rsid w:val="0067260F"/>
    <w:rsid w:val="006A0C6B"/>
    <w:rsid w:val="006C5000"/>
    <w:rsid w:val="006D764F"/>
    <w:rsid w:val="006E60C3"/>
    <w:rsid w:val="006F029C"/>
    <w:rsid w:val="00725F8A"/>
    <w:rsid w:val="00775AF1"/>
    <w:rsid w:val="00791CE2"/>
    <w:rsid w:val="007B605E"/>
    <w:rsid w:val="007C3DBD"/>
    <w:rsid w:val="00821556"/>
    <w:rsid w:val="00834C51"/>
    <w:rsid w:val="00862E0A"/>
    <w:rsid w:val="00896E3C"/>
    <w:rsid w:val="008B2E83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60C87"/>
    <w:rsid w:val="00D85794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B788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D8579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D85794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16FF8-CB60-4EF8-A569-0A8FA1437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1498</Words>
  <Characters>8991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10469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Julia Piotrowicz</cp:lastModifiedBy>
  <cp:revision>2</cp:revision>
  <cp:lastPrinted>2025-10-28T07:51:00Z</cp:lastPrinted>
  <dcterms:created xsi:type="dcterms:W3CDTF">2026-09-23T12:43:00Z</dcterms:created>
  <dcterms:modified xsi:type="dcterms:W3CDTF">2026-09-23T12:43:00Z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